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B251" w14:textId="77777777" w:rsidR="005923BF" w:rsidRDefault="00992ED3" w:rsidP="005923BF">
      <w:pPr>
        <w:tabs>
          <w:tab w:val="left" w:pos="750"/>
          <w:tab w:val="left" w:pos="13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2E500" wp14:editId="757959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8625" cy="11384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DOC bran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138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BF">
        <w:tab/>
      </w:r>
    </w:p>
    <w:p w14:paraId="3746701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6BABF74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A19E34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61DBF8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9B912F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B60A49F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F97A5F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9C8CA83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B7B850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8A51A5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8E6471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4ABC26F9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5C5B640B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E455166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076A3D5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DB81D2D" w14:textId="77777777" w:rsidR="005923BF" w:rsidRPr="005923BF" w:rsidRDefault="005923BF" w:rsidP="006C0860">
      <w:pPr>
        <w:tabs>
          <w:tab w:val="left" w:pos="750"/>
          <w:tab w:val="left" w:pos="1320"/>
        </w:tabs>
        <w:jc w:val="center"/>
        <w:rPr>
          <w:b/>
          <w:sz w:val="24"/>
        </w:rPr>
      </w:pPr>
    </w:p>
    <w:p w14:paraId="5D1F1E1D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5D6B27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5C14C3A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CD66A14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3A969230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2603DD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1393426F" w14:textId="1E2097A0" w:rsidR="005923BF" w:rsidRPr="005923BF" w:rsidRDefault="006C0860" w:rsidP="006C0860">
      <w:pPr>
        <w:tabs>
          <w:tab w:val="left" w:pos="5025"/>
        </w:tabs>
        <w:rPr>
          <w:b/>
          <w:sz w:val="24"/>
        </w:rPr>
      </w:pPr>
      <w:r>
        <w:rPr>
          <w:b/>
          <w:sz w:val="24"/>
        </w:rPr>
        <w:tab/>
      </w:r>
    </w:p>
    <w:p w14:paraId="26765E5E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87882DD" w14:textId="29557A1C" w:rsidR="005923BF" w:rsidRPr="005923BF" w:rsidRDefault="006C0860" w:rsidP="006C0860">
      <w:pPr>
        <w:tabs>
          <w:tab w:val="left" w:pos="5100"/>
          <w:tab w:val="left" w:pos="663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08F09587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2631BFEC" w14:textId="77777777" w:rsidR="005923BF" w:rsidRP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0F2046F9" w14:textId="77777777" w:rsidR="005923BF" w:rsidRDefault="005923BF" w:rsidP="005923BF">
      <w:pPr>
        <w:tabs>
          <w:tab w:val="left" w:pos="750"/>
          <w:tab w:val="left" w:pos="1320"/>
        </w:tabs>
        <w:rPr>
          <w:b/>
          <w:sz w:val="24"/>
        </w:rPr>
      </w:pPr>
    </w:p>
    <w:p w14:paraId="77C5F5D9" w14:textId="1F42BF45" w:rsidR="00E523A0" w:rsidRPr="00E523A0" w:rsidRDefault="002E6A63" w:rsidP="00E523A0">
      <w:pPr>
        <w:tabs>
          <w:tab w:val="left" w:pos="750"/>
          <w:tab w:val="left" w:pos="1320"/>
        </w:tabs>
        <w:rPr>
          <w:rFonts w:ascii="DaxOT-Light" w:hAnsi="DaxOT-Light"/>
          <w:b/>
          <w:sz w:val="28"/>
        </w:rPr>
      </w:pPr>
      <w:r w:rsidRPr="002E6A63">
        <w:rPr>
          <w:rFonts w:ascii="DaxOT-Light" w:hAnsi="DaxOT-Light"/>
          <w:b/>
          <w:sz w:val="28"/>
        </w:rPr>
        <w:lastRenderedPageBreak/>
        <w:t>How much will it cost to start up?</w:t>
      </w:r>
    </w:p>
    <w:p w14:paraId="4664AAC3" w14:textId="383F61FC" w:rsidR="00E523A0" w:rsidRDefault="002E6A63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  <w:r w:rsidRPr="002E6A63">
        <w:rPr>
          <w:rFonts w:ascii="DaxOT-Light" w:hAnsi="DaxOT-Light"/>
          <w:sz w:val="28"/>
        </w:rPr>
        <w:t xml:space="preserve">The table below shows examples of the types of start-up costs you might need to plan for.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2E6A63" w14:paraId="1EDA0B73" w14:textId="77777777" w:rsidTr="002E6A63">
        <w:tc>
          <w:tcPr>
            <w:tcW w:w="6091" w:type="dxa"/>
            <w:shd w:val="clear" w:color="auto" w:fill="005F86"/>
          </w:tcPr>
          <w:p w14:paraId="746D3F8E" w14:textId="10CAC45D" w:rsidR="002E6A63" w:rsidRPr="00E523A0" w:rsidRDefault="002E6A63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 w:rsidRPr="00E523A0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E6A63"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HOW MUCH MONEY WILL YOU NEED</w:t>
            </w:r>
          </w:p>
        </w:tc>
        <w:tc>
          <w:tcPr>
            <w:tcW w:w="2925" w:type="dxa"/>
            <w:shd w:val="clear" w:color="auto" w:fill="005F86"/>
          </w:tcPr>
          <w:p w14:paraId="1E2C26D2" w14:textId="06793008" w:rsidR="002E6A63" w:rsidRPr="00E523A0" w:rsidRDefault="002E6A63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DaxOT-Light" w:hAnsi="DaxOT-Light"/>
                <w:b/>
                <w:color w:val="FFFFFF" w:themeColor="background1"/>
                <w:sz w:val="24"/>
                <w:szCs w:val="24"/>
              </w:rPr>
              <w:t>£</w:t>
            </w:r>
          </w:p>
        </w:tc>
      </w:tr>
      <w:tr w:rsidR="002E6A63" w14:paraId="4611CD61" w14:textId="77777777" w:rsidTr="002E6A63">
        <w:trPr>
          <w:trHeight w:val="5727"/>
        </w:trPr>
        <w:tc>
          <w:tcPr>
            <w:tcW w:w="6091" w:type="dxa"/>
          </w:tcPr>
          <w:p w14:paraId="7278197B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Information technology </w:t>
            </w:r>
          </w:p>
          <w:p w14:paraId="04766552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Telephone and broadband </w:t>
            </w:r>
          </w:p>
          <w:p w14:paraId="4D19A1FA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Equipment </w:t>
            </w:r>
          </w:p>
          <w:p w14:paraId="6B67CD95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Stock </w:t>
            </w:r>
          </w:p>
          <w:p w14:paraId="0846BE33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Tools </w:t>
            </w:r>
          </w:p>
          <w:p w14:paraId="1CFB61C1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Vehicles </w:t>
            </w:r>
          </w:p>
          <w:p w14:paraId="72E1D791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Professional fees </w:t>
            </w:r>
          </w:p>
          <w:p w14:paraId="5D17C731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Insurance </w:t>
            </w:r>
          </w:p>
          <w:p w14:paraId="744183D4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Rent/rent deposit </w:t>
            </w:r>
          </w:p>
          <w:p w14:paraId="106B64D7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Stationary </w:t>
            </w:r>
          </w:p>
          <w:p w14:paraId="0308334C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Marketing </w:t>
            </w:r>
          </w:p>
          <w:p w14:paraId="6CA49E02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Consumables </w:t>
            </w:r>
          </w:p>
          <w:p w14:paraId="024EA3CD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Licences </w:t>
            </w:r>
          </w:p>
          <w:p w14:paraId="1DEE9743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Training </w:t>
            </w:r>
          </w:p>
          <w:p w14:paraId="652DAA20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Association fees </w:t>
            </w:r>
          </w:p>
          <w:p w14:paraId="23E474BA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Wages/recruitment </w:t>
            </w:r>
          </w:p>
          <w:p w14:paraId="0E5EDB04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Security/health &amp; safety equipment </w:t>
            </w:r>
          </w:p>
          <w:p w14:paraId="6804DAF4" w14:textId="77777777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 xml:space="preserve">Market research costs </w:t>
            </w:r>
          </w:p>
          <w:p w14:paraId="52762C48" w14:textId="1D50ACD1" w:rsidR="002E6A63" w:rsidRPr="00E523A0" w:rsidRDefault="002E6A63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r w:rsidRPr="002E6A63">
              <w:rPr>
                <w:rFonts w:ascii="DaxOT-Light" w:hAnsi="DaxOT-Light"/>
                <w:sz w:val="24"/>
                <w:szCs w:val="24"/>
              </w:rPr>
              <w:t>Other</w:t>
            </w:r>
          </w:p>
        </w:tc>
        <w:tc>
          <w:tcPr>
            <w:tcW w:w="2925" w:type="dxa"/>
          </w:tcPr>
          <w:p w14:paraId="1A8D9ECD" w14:textId="38F29EEE" w:rsidR="002E6A63" w:rsidRDefault="002E6A63" w:rsidP="00E523A0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sz w:val="24"/>
                <w:szCs w:val="24"/>
              </w:rPr>
            </w:pPr>
            <w:sdt>
              <w:sdtPr>
                <w:rPr>
                  <w:rFonts w:ascii="DaxOT-Light" w:hAnsi="DaxOT-Light"/>
                  <w:sz w:val="24"/>
                  <w:szCs w:val="24"/>
                </w:rPr>
                <w:id w:val="346304302"/>
                <w:placeholder>
                  <w:docPart w:val="F9CE9856FE9347F78B4A78DE81224C77"/>
                </w:placeholder>
                <w:showingPlcHdr/>
              </w:sdtPr>
              <w:sdtContent>
                <w:bookmarkStart w:id="0" w:name="_GoBack"/>
                <w:r w:rsidRPr="00D17C14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sdt>
            <w:sdtPr>
              <w:rPr>
                <w:rFonts w:ascii="DaxOT-Light" w:hAnsi="DaxOT-Light"/>
                <w:sz w:val="24"/>
                <w:szCs w:val="24"/>
              </w:rPr>
              <w:id w:val="-920102052"/>
              <w:placeholder>
                <w:docPart w:val="DefaultPlaceholder_-1854013440"/>
              </w:placeholder>
              <w:showingPlcHdr/>
            </w:sdtPr>
            <w:sdtContent>
              <w:p w14:paraId="4EC7D372" w14:textId="7C3D3FD2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-1027250401"/>
              <w:placeholder>
                <w:docPart w:val="DefaultPlaceholder_-1854013440"/>
              </w:placeholder>
              <w:showingPlcHdr/>
            </w:sdtPr>
            <w:sdtContent>
              <w:p w14:paraId="54C6538C" w14:textId="38405D57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-2062007241"/>
              <w:placeholder>
                <w:docPart w:val="DefaultPlaceholder_-1854013440"/>
              </w:placeholder>
              <w:showingPlcHdr/>
            </w:sdtPr>
            <w:sdtContent>
              <w:p w14:paraId="3E1C53F1" w14:textId="2C5BCE64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270143024"/>
              <w:placeholder>
                <w:docPart w:val="DefaultPlaceholder_-1854013440"/>
              </w:placeholder>
              <w:showingPlcHdr/>
            </w:sdtPr>
            <w:sdtContent>
              <w:p w14:paraId="5909A20D" w14:textId="1641197F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-1586219085"/>
              <w:placeholder>
                <w:docPart w:val="DefaultPlaceholder_-1854013440"/>
              </w:placeholder>
              <w:showingPlcHdr/>
            </w:sdtPr>
            <w:sdtContent>
              <w:p w14:paraId="5A7BC9A5" w14:textId="488E37D5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1736357250"/>
              <w:placeholder>
                <w:docPart w:val="DefaultPlaceholder_-1854013440"/>
              </w:placeholder>
              <w:showingPlcHdr/>
            </w:sdtPr>
            <w:sdtContent>
              <w:p w14:paraId="1300BDF9" w14:textId="1EE45121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-1950776302"/>
              <w:placeholder>
                <w:docPart w:val="DefaultPlaceholder_-1854013440"/>
              </w:placeholder>
              <w:showingPlcHdr/>
            </w:sdtPr>
            <w:sdtContent>
              <w:p w14:paraId="38091E87" w14:textId="6681DC3A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-1705549493"/>
              <w:placeholder>
                <w:docPart w:val="DefaultPlaceholder_-1854013440"/>
              </w:placeholder>
              <w:showingPlcHdr/>
            </w:sdtPr>
            <w:sdtContent>
              <w:p w14:paraId="1EEA8CCB" w14:textId="744DCE0F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1879512425"/>
              <w:placeholder>
                <w:docPart w:val="DefaultPlaceholder_-1854013440"/>
              </w:placeholder>
              <w:showingPlcHdr/>
            </w:sdtPr>
            <w:sdtContent>
              <w:p w14:paraId="67E703F7" w14:textId="02F874D3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1236360430"/>
              <w:placeholder>
                <w:docPart w:val="DefaultPlaceholder_-1854013440"/>
              </w:placeholder>
              <w:showingPlcHdr/>
            </w:sdtPr>
            <w:sdtContent>
              <w:p w14:paraId="10A6705D" w14:textId="65647993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-422637862"/>
              <w:placeholder>
                <w:docPart w:val="DefaultPlaceholder_-1854013440"/>
              </w:placeholder>
              <w:showingPlcHdr/>
            </w:sdtPr>
            <w:sdtContent>
              <w:p w14:paraId="5A98DFD5" w14:textId="4903FDCD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1938014836"/>
              <w:placeholder>
                <w:docPart w:val="DefaultPlaceholder_-1854013440"/>
              </w:placeholder>
              <w:showingPlcHdr/>
            </w:sdtPr>
            <w:sdtContent>
              <w:p w14:paraId="392C850E" w14:textId="4B30A0B2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-1984310172"/>
              <w:placeholder>
                <w:docPart w:val="DefaultPlaceholder_-1854013440"/>
              </w:placeholder>
              <w:showingPlcHdr/>
            </w:sdtPr>
            <w:sdtContent>
              <w:p w14:paraId="2391AE5F" w14:textId="7D8B1794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-1432816525"/>
              <w:placeholder>
                <w:docPart w:val="DefaultPlaceholder_-1854013440"/>
              </w:placeholder>
              <w:showingPlcHdr/>
            </w:sdtPr>
            <w:sdtContent>
              <w:p w14:paraId="5C148A64" w14:textId="0776BEAE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336661850"/>
              <w:placeholder>
                <w:docPart w:val="DefaultPlaceholder_-1854013440"/>
              </w:placeholder>
              <w:showingPlcHdr/>
            </w:sdtPr>
            <w:sdtContent>
              <w:p w14:paraId="717DCBDC" w14:textId="603036C9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646400815"/>
              <w:placeholder>
                <w:docPart w:val="DefaultPlaceholder_-1854013440"/>
              </w:placeholder>
              <w:showingPlcHdr/>
            </w:sdtPr>
            <w:sdtContent>
              <w:p w14:paraId="34B2A88B" w14:textId="0C3F8830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-303393630"/>
              <w:placeholder>
                <w:docPart w:val="DefaultPlaceholder_-1854013440"/>
              </w:placeholder>
              <w:showingPlcHdr/>
            </w:sdtPr>
            <w:sdtContent>
              <w:p w14:paraId="7C585CB8" w14:textId="39D19F7F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1807896463"/>
              <w:placeholder>
                <w:docPart w:val="DefaultPlaceholder_-1854013440"/>
              </w:placeholder>
              <w:showingPlcHdr/>
            </w:sdtPr>
            <w:sdtContent>
              <w:p w14:paraId="39E09D7C" w14:textId="483A335C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1864403569"/>
              <w:placeholder>
                <w:docPart w:val="DefaultPlaceholder_-1854013440"/>
              </w:placeholder>
              <w:showingPlcHdr/>
            </w:sdtPr>
            <w:sdtContent>
              <w:p w14:paraId="7BD12BAE" w14:textId="0185EBF3" w:rsid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DaxOT-Light" w:hAnsi="DaxOT-Light"/>
                <w:sz w:val="24"/>
                <w:szCs w:val="24"/>
              </w:rPr>
              <w:id w:val="-1638492102"/>
              <w:placeholder>
                <w:docPart w:val="DefaultPlaceholder_-1854013440"/>
              </w:placeholder>
              <w:showingPlcHdr/>
            </w:sdtPr>
            <w:sdtContent>
              <w:p w14:paraId="7DAF62ED" w14:textId="2DC075ED" w:rsidR="002E6A63" w:rsidRPr="002E6A63" w:rsidRDefault="002E6A63" w:rsidP="002E6A63">
                <w:pPr>
                  <w:rPr>
                    <w:rFonts w:ascii="DaxOT-Light" w:hAnsi="DaxOT-Light"/>
                    <w:sz w:val="24"/>
                    <w:szCs w:val="24"/>
                  </w:rPr>
                </w:pPr>
                <w:r w:rsidRPr="00D17C1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6A63" w14:paraId="239A7BE2" w14:textId="77777777" w:rsidTr="002E6A63">
        <w:trPr>
          <w:trHeight w:val="423"/>
        </w:trPr>
        <w:tc>
          <w:tcPr>
            <w:tcW w:w="6091" w:type="dxa"/>
            <w:shd w:val="clear" w:color="auto" w:fill="005F86"/>
          </w:tcPr>
          <w:p w14:paraId="5DD0E4EC" w14:textId="1CBED59E" w:rsidR="002E6A63" w:rsidRPr="002E6A63" w:rsidRDefault="002E6A63" w:rsidP="002E6A63">
            <w:pPr>
              <w:tabs>
                <w:tab w:val="left" w:pos="750"/>
                <w:tab w:val="left" w:pos="1320"/>
              </w:tabs>
              <w:rPr>
                <w:rFonts w:ascii="DaxOT-Light" w:hAnsi="DaxOT-Light"/>
                <w:color w:val="FFFFFF" w:themeColor="background1"/>
                <w:sz w:val="24"/>
                <w:szCs w:val="24"/>
              </w:rPr>
            </w:pPr>
            <w:r w:rsidRPr="002E6A63">
              <w:rPr>
                <w:rFonts w:ascii="DaxOT-Light" w:hAnsi="DaxOT-Light"/>
                <w:color w:val="FFFFFF" w:themeColor="background1"/>
                <w:sz w:val="24"/>
                <w:szCs w:val="24"/>
              </w:rPr>
              <w:t>Total start-up costs</w:t>
            </w:r>
          </w:p>
        </w:tc>
        <w:sdt>
          <w:sdtPr>
            <w:rPr>
              <w:rFonts w:ascii="DaxOT-Light" w:hAnsi="DaxOT-Light"/>
              <w:color w:val="FFFFFF" w:themeColor="background1"/>
              <w:sz w:val="24"/>
              <w:szCs w:val="24"/>
            </w:rPr>
            <w:id w:val="-1104492350"/>
            <w:placeholder>
              <w:docPart w:val="DefaultPlaceholder_-1854013440"/>
            </w:placeholder>
            <w:showingPlcHdr/>
          </w:sdtPr>
          <w:sdtContent>
            <w:tc>
              <w:tcPr>
                <w:tcW w:w="2925" w:type="dxa"/>
                <w:shd w:val="clear" w:color="auto" w:fill="005F86"/>
              </w:tcPr>
              <w:p w14:paraId="31EB1BE9" w14:textId="19DD2BAA" w:rsidR="002E6A63" w:rsidRPr="002E6A63" w:rsidRDefault="002E6A63" w:rsidP="00E523A0">
                <w:pPr>
                  <w:tabs>
                    <w:tab w:val="left" w:pos="750"/>
                    <w:tab w:val="left" w:pos="1320"/>
                  </w:tabs>
                  <w:rPr>
                    <w:rFonts w:ascii="DaxOT-Light" w:hAnsi="DaxOT-Light"/>
                    <w:color w:val="FFFFFF" w:themeColor="background1"/>
                    <w:sz w:val="24"/>
                    <w:szCs w:val="24"/>
                  </w:rPr>
                </w:pPr>
                <w:r w:rsidRPr="002E6A6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241CEF18" w14:textId="7C8ABA17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7111F7F8" w14:textId="5962C96C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p w14:paraId="3DD61677" w14:textId="5928B217" w:rsidR="00E523A0" w:rsidRDefault="00E523A0" w:rsidP="00E523A0">
      <w:pPr>
        <w:tabs>
          <w:tab w:val="left" w:pos="750"/>
          <w:tab w:val="left" w:pos="1320"/>
        </w:tabs>
        <w:rPr>
          <w:rFonts w:ascii="DaxOT-Light" w:hAnsi="DaxOT-Light"/>
          <w:sz w:val="28"/>
        </w:rPr>
      </w:pPr>
    </w:p>
    <w:sectPr w:rsidR="00E523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2B64" w14:textId="77777777" w:rsidR="00462B9F" w:rsidRDefault="00462B9F" w:rsidP="005923BF">
      <w:pPr>
        <w:spacing w:after="0" w:line="240" w:lineRule="auto"/>
      </w:pPr>
      <w:r>
        <w:separator/>
      </w:r>
    </w:p>
  </w:endnote>
  <w:endnote w:type="continuationSeparator" w:id="0">
    <w:p w14:paraId="3CB60EE6" w14:textId="77777777" w:rsidR="00462B9F" w:rsidRDefault="00462B9F" w:rsidP="0059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1CFF" w14:textId="5BCDA042" w:rsidR="005923BF" w:rsidRDefault="00145CFB">
    <w:pPr>
      <w:pStyle w:val="Footer"/>
      <w:rPr>
        <w:rFonts w:ascii="DaxOT-Medium" w:hAnsi="DaxOT-Medium"/>
        <w:noProof/>
        <w:color w:val="005F86"/>
      </w:rPr>
    </w:pPr>
    <w:r>
      <w:rPr>
        <w:rFonts w:ascii="DaxOT-Medium" w:hAnsi="DaxOT-Medium"/>
        <w:noProof/>
        <w:color w:val="005F86"/>
      </w:rPr>
      <w:drawing>
        <wp:anchor distT="0" distB="0" distL="114300" distR="114300" simplePos="0" relativeHeight="251658240" behindDoc="1" locked="0" layoutInCell="1" allowOverlap="1" wp14:anchorId="5B634FA9" wp14:editId="50BA5E82">
          <wp:simplePos x="0" y="0"/>
          <wp:positionH relativeFrom="margin">
            <wp:posOffset>5419725</wp:posOffset>
          </wp:positionH>
          <wp:positionV relativeFrom="paragraph">
            <wp:posOffset>-425146</wp:posOffset>
          </wp:positionV>
          <wp:extent cx="800100" cy="7653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nta (Web)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5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C8D9" w14:textId="14B50E5E" w:rsidR="005923BF" w:rsidRPr="005923BF" w:rsidRDefault="005923BF">
    <w:pPr>
      <w:pStyle w:val="Footer"/>
      <w:rPr>
        <w:rFonts w:ascii="DaxOT-Medium" w:hAnsi="DaxOT-Medium"/>
        <w:color w:val="005F86"/>
      </w:rPr>
    </w:pPr>
    <w:r w:rsidRPr="005923BF">
      <w:rPr>
        <w:rFonts w:ascii="DaxOT-Medium" w:hAnsi="DaxOT-Medium"/>
        <w:color w:val="005F86"/>
      </w:rPr>
      <w:t>www.wenta.co.uk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69B7" w14:textId="77777777" w:rsidR="00462B9F" w:rsidRDefault="00462B9F" w:rsidP="005923BF">
      <w:pPr>
        <w:spacing w:after="0" w:line="240" w:lineRule="auto"/>
      </w:pPr>
      <w:r>
        <w:separator/>
      </w:r>
    </w:p>
  </w:footnote>
  <w:footnote w:type="continuationSeparator" w:id="0">
    <w:p w14:paraId="24C7F31C" w14:textId="77777777" w:rsidR="00462B9F" w:rsidRDefault="00462B9F" w:rsidP="0059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36C"/>
    <w:multiLevelType w:val="hybridMultilevel"/>
    <w:tmpl w:val="A4028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XsCK0X8pBXrYMtxB05DiqxytKlor2VJQ/8rXtCXiyr7GUwDaL0VdIfw+RRCltoAmUTL6jzaeA8u5yadVWs5A==" w:salt="B/LEgCN4gixzVhR6Ww4gk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D3"/>
    <w:rsid w:val="00145CFB"/>
    <w:rsid w:val="00156996"/>
    <w:rsid w:val="002E6A63"/>
    <w:rsid w:val="00313587"/>
    <w:rsid w:val="003D1FCE"/>
    <w:rsid w:val="00462B9F"/>
    <w:rsid w:val="005923BF"/>
    <w:rsid w:val="006C0860"/>
    <w:rsid w:val="006C4DB4"/>
    <w:rsid w:val="0085354A"/>
    <w:rsid w:val="00992ED3"/>
    <w:rsid w:val="00AD5141"/>
    <w:rsid w:val="00E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978182"/>
  <w15:chartTrackingRefBased/>
  <w15:docId w15:val="{F4756BBA-9938-4A92-92C6-75E56CA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BF"/>
  </w:style>
  <w:style w:type="paragraph" w:styleId="Footer">
    <w:name w:val="footer"/>
    <w:basedOn w:val="Normal"/>
    <w:link w:val="FooterChar"/>
    <w:uiPriority w:val="99"/>
    <w:unhideWhenUsed/>
    <w:rsid w:val="0059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BF"/>
  </w:style>
  <w:style w:type="character" w:styleId="Hyperlink">
    <w:name w:val="Hyperlink"/>
    <w:basedOn w:val="DefaultParagraphFont"/>
    <w:uiPriority w:val="99"/>
    <w:unhideWhenUsed/>
    <w:rsid w:val="0059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C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DB4"/>
    <w:rPr>
      <w:color w:val="808080"/>
    </w:rPr>
  </w:style>
  <w:style w:type="table" w:styleId="TableGrid">
    <w:name w:val="Table Grid"/>
    <w:basedOn w:val="TableNormal"/>
    <w:uiPriority w:val="39"/>
    <w:rsid w:val="00E5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AD4F-3C2B-493B-A4BC-D777BD2B54D2}"/>
      </w:docPartPr>
      <w:docPartBody>
        <w:p w:rsidR="000A004C" w:rsidRDefault="001A0163">
          <w:r w:rsidRPr="00D17C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E9856FE9347F78B4A78DE8122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299C-2EF5-409C-AB9D-9DD96657EB7E}"/>
      </w:docPartPr>
      <w:docPartBody>
        <w:p w:rsidR="00000000" w:rsidRDefault="003B7F72" w:rsidP="003B7F72">
          <w:pPr>
            <w:pStyle w:val="F9CE9856FE9347F78B4A78DE81224C77"/>
          </w:pPr>
          <w:r w:rsidRPr="00D17C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63"/>
    <w:rsid w:val="000A004C"/>
    <w:rsid w:val="001A0163"/>
    <w:rsid w:val="003B7F72"/>
    <w:rsid w:val="006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F72"/>
    <w:rPr>
      <w:color w:val="808080"/>
    </w:rPr>
  </w:style>
  <w:style w:type="paragraph" w:customStyle="1" w:styleId="353A73603A6140B495D0FCB8C3097A8C">
    <w:name w:val="353A73603A6140B495D0FCB8C3097A8C"/>
    <w:rsid w:val="003B7F72"/>
  </w:style>
  <w:style w:type="paragraph" w:customStyle="1" w:styleId="F9CE9856FE9347F78B4A78DE81224C77">
    <w:name w:val="F9CE9856FE9347F78B4A78DE81224C77"/>
    <w:rsid w:val="003B7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Evans</dc:creator>
  <cp:keywords/>
  <dc:description/>
  <cp:lastModifiedBy>Daniel Evans</cp:lastModifiedBy>
  <cp:revision>2</cp:revision>
  <cp:lastPrinted>2018-07-31T09:02:00Z</cp:lastPrinted>
  <dcterms:created xsi:type="dcterms:W3CDTF">2018-08-09T09:08:00Z</dcterms:created>
  <dcterms:modified xsi:type="dcterms:W3CDTF">2018-08-09T09:08:00Z</dcterms:modified>
</cp:coreProperties>
</file>